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1" w:rsidRDefault="00344CA1" w:rsidP="00E9439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344CA1" w:rsidRPr="0001499C" w:rsidRDefault="00344CA1" w:rsidP="00344CA1">
      <w:pPr>
        <w:spacing w:line="5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01499C">
        <w:rPr>
          <w:rFonts w:ascii="方正小标宋简体" w:eastAsia="方正小标宋简体" w:hAnsi="宋体" w:cs="方正小标宋简体" w:hint="eastAsia"/>
          <w:sz w:val="44"/>
          <w:szCs w:val="44"/>
        </w:rPr>
        <w:t>抽检产品及检验指标规划</w:t>
      </w:r>
    </w:p>
    <w:p w:rsidR="00344CA1" w:rsidRPr="0001499C" w:rsidRDefault="00344CA1" w:rsidP="00344CA1">
      <w:pPr>
        <w:jc w:val="left"/>
        <w:rPr>
          <w:rFonts w:eastAsia="楷体_GB2312"/>
          <w:b/>
          <w:bCs/>
          <w:szCs w:val="32"/>
        </w:rPr>
      </w:pPr>
    </w:p>
    <w:tbl>
      <w:tblPr>
        <w:tblW w:w="9518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4840"/>
      </w:tblGrid>
      <w:tr w:rsidR="00344CA1" w:rsidRPr="002445D1" w:rsidTr="00224DFB">
        <w:trPr>
          <w:trHeight w:val="565"/>
          <w:tblHeader/>
        </w:trPr>
        <w:tc>
          <w:tcPr>
            <w:tcW w:w="1276" w:type="dxa"/>
            <w:vAlign w:val="center"/>
          </w:tcPr>
          <w:p w:rsidR="00344CA1" w:rsidRPr="00923885" w:rsidRDefault="00344CA1" w:rsidP="00923885">
            <w:pPr>
              <w:widowControl/>
              <w:spacing w:line="280" w:lineRule="exact"/>
              <w:jc w:val="center"/>
              <w:rPr>
                <w:rFonts w:ascii="仿宋_GB2312" w:eastAsia="仿宋_GB2312" w:hAnsi="黑体" w:cs="宋体"/>
                <w:bCs/>
                <w:sz w:val="24"/>
                <w:szCs w:val="32"/>
              </w:rPr>
            </w:pPr>
            <w:r w:rsidRPr="00923885">
              <w:rPr>
                <w:rFonts w:ascii="仿宋_GB2312" w:eastAsia="仿宋_GB2312" w:hAnsi="黑体" w:cs="宋体" w:hint="eastAsia"/>
                <w:bCs/>
                <w:sz w:val="24"/>
                <w:szCs w:val="32"/>
              </w:rPr>
              <w:t>产品类别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923885">
            <w:pPr>
              <w:widowControl/>
              <w:spacing w:line="280" w:lineRule="exact"/>
              <w:jc w:val="center"/>
              <w:rPr>
                <w:rFonts w:ascii="仿宋_GB2312" w:eastAsia="仿宋_GB2312" w:hAnsi="黑体" w:cs="宋体"/>
                <w:bCs/>
                <w:sz w:val="24"/>
                <w:szCs w:val="32"/>
              </w:rPr>
            </w:pPr>
            <w:r w:rsidRPr="00923885">
              <w:rPr>
                <w:rFonts w:ascii="仿宋_GB2312" w:eastAsia="仿宋_GB2312" w:hAnsi="黑体" w:cs="宋体" w:hint="eastAsia"/>
                <w:bCs/>
                <w:sz w:val="24"/>
                <w:szCs w:val="32"/>
              </w:rPr>
              <w:t>高风险（A类）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923885">
            <w:pPr>
              <w:widowControl/>
              <w:spacing w:line="280" w:lineRule="exact"/>
              <w:jc w:val="center"/>
              <w:rPr>
                <w:rFonts w:ascii="仿宋_GB2312" w:eastAsia="仿宋_GB2312" w:hAnsi="黑体" w:cs="宋体"/>
                <w:bCs/>
                <w:sz w:val="24"/>
                <w:szCs w:val="32"/>
              </w:rPr>
            </w:pPr>
            <w:r w:rsidRPr="00923885">
              <w:rPr>
                <w:rFonts w:ascii="仿宋_GB2312" w:eastAsia="仿宋_GB2312" w:hAnsi="黑体" w:cs="宋体" w:hint="eastAsia"/>
                <w:bCs/>
                <w:sz w:val="24"/>
                <w:szCs w:val="32"/>
              </w:rPr>
              <w:t>低风险（B类）</w:t>
            </w:r>
          </w:p>
        </w:tc>
      </w:tr>
      <w:tr w:rsidR="00344CA1" w:rsidRPr="002445D1" w:rsidTr="00224DFB">
        <w:trPr>
          <w:trHeight w:val="1522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食用菌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矮壮素、吡虫啉、多菌灵、腐霉利、灭幼脲、噻嗪酮、氧乐果、咪鲜胺和咪鲜胺锰盐、缩节胺（甲哌</w:t>
            </w:r>
            <w:r w:rsidRPr="00923885">
              <w:rPr>
                <w:rFonts w:ascii="仿宋_GB2312" w:hAnsi="宋体" w:cs="宋体" w:hint="eastAsia"/>
                <w:sz w:val="22"/>
                <w:szCs w:val="32"/>
              </w:rPr>
              <w:t>鎓</w:t>
            </w:r>
            <w:r w:rsidRPr="00923885"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）、毒死蜱、甲氰菊酯、联苯菊酯、氯氟氰菊酯和高效氯氟氰菊酯、溴氰菊酯、丁醚脲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哒螨灵、啶虫脒、甲氨基阿维菌素苯甲酸盐、嘧霉胺、噻虫嗪、乐果、辛硫磷、氯虫苯甲酰、</w:t>
            </w:r>
          </w:p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二甲戊灵、氟虫腈、水胺硫磷、氯氰菊酯和高效氯氰菊酯、异菌脲、阿维菌素、乙酰甲胺磷、铅（以Pb计）、镉（以Cd计）、砷、总汞（以Hg计）、二氧化硫残留量(以SO2计)</w:t>
            </w:r>
          </w:p>
        </w:tc>
      </w:tr>
      <w:tr w:rsidR="00344CA1" w:rsidRPr="002445D1" w:rsidTr="00224DFB">
        <w:trPr>
          <w:trHeight w:val="1260"/>
        </w:trPr>
        <w:tc>
          <w:tcPr>
            <w:tcW w:w="1276" w:type="dxa"/>
            <w:vAlign w:val="center"/>
          </w:tcPr>
          <w:p w:rsidR="00344CA1" w:rsidRPr="00923885" w:rsidRDefault="00344CA1" w:rsidP="00F850C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食用菌制品（干制食用菌）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spacing w:before="20" w:line="220" w:lineRule="exact"/>
              <w:ind w:left="120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农药检测指标参照本目录中相应食用菌品种检测指标执行、镉（以Cd计）</w:t>
            </w:r>
          </w:p>
          <w:p w:rsidR="00344CA1" w:rsidRPr="00923885" w:rsidRDefault="00344CA1" w:rsidP="00224DFB">
            <w:pPr>
              <w:spacing w:before="20" w:line="220" w:lineRule="exact"/>
              <w:ind w:left="120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总砷（以As计）总汞（以Hg计）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铅（以Pb计）、二氧化硫残留量(以SO2计)</w:t>
            </w:r>
          </w:p>
        </w:tc>
      </w:tr>
      <w:tr w:rsidR="00344CA1" w:rsidRPr="002445D1" w:rsidTr="00224DFB">
        <w:trPr>
          <w:trHeight w:val="999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核桃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黄曲霉毒素B1、铅（以Pb计）、镉（以Cd计、二氧化硫残留量(以SO2计)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</w:p>
        </w:tc>
      </w:tr>
      <w:tr w:rsidR="00344CA1" w:rsidRPr="002445D1" w:rsidTr="00224DFB">
        <w:trPr>
          <w:trHeight w:val="1522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茶叶</w:t>
            </w:r>
          </w:p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（绿茶；红茶；；白茶；黄茶；花茶；）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甲氰菊酯、氯氟氰菊酯和高效氯氟氰菊酯、联苯菊酯、氯氰菊酯和高效氯氰菊酯、哒螨灵、苯醚甲环唑、噻嗪酮、虫螨腈、氟虫腈、毒死蜱、多菌灵、吡虫啉、啶虫脒、噻虫胺、灭幼脲、醚菊酯、丙溴磷、噻虫啉、噻虫嗪、三唑磷、茚虫威、铅（以Pb计）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硫丹、氟铃脲、灭多威、辛硫磷、克百威、戊唑醇、异丙威、仲丁威、甲氨基阿维菌素苯甲酸盐</w:t>
            </w:r>
          </w:p>
        </w:tc>
      </w:tr>
      <w:tr w:rsidR="00344CA1" w:rsidRPr="002445D1" w:rsidTr="00224DFB">
        <w:trPr>
          <w:trHeight w:val="1232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稻谷、大米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阿维菌素、苯醚甲环唑、吡虫啉、丙环唑、克百威、噻嗪酮、多菌灵、嘧霉胺、三环唑、戊唑醇、氯虫苯甲酰胺、镉（以Cd计）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啶虫脒、噻虫嗪、三唑磷、稻瘟灵、吡蚜酮、黄曲霉毒素B1</w:t>
            </w:r>
          </w:p>
        </w:tc>
      </w:tr>
      <w:tr w:rsidR="00344CA1" w:rsidRPr="002445D1" w:rsidTr="00224DFB">
        <w:trPr>
          <w:trHeight w:val="692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新鲜茄果类蔬菜（辣椒；番茄茄；秋葵）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吡虫啉、啶虫脒、多菌灵、腐霉利、丙溴磷、烯酰吗啉、嘧霉胺、氯虫苯甲酰胺、嘧菌酯、苯醚甲环唑、虫螨腈</w:t>
            </w:r>
          </w:p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毒死蜱、甲氰菊酯、联苯菊酯、氯氰菊酯和高效氯氰菊酯、氯氟氰菊酯和高效氯氟氰菊酯、异菌脲、三唑醇、哒螨灵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虫酰肼、噻虫嗪、三唑酮、霜霉威和霜霉威盐酸盐、戊唑醇、丙环唑、吡唑醚菌酯、醚菌酯、百菌清、铅（以Pb计）、镉（以Cd计）</w:t>
            </w:r>
          </w:p>
        </w:tc>
      </w:tr>
      <w:tr w:rsidR="00344CA1" w:rsidRPr="002445D1" w:rsidTr="00224DFB">
        <w:trPr>
          <w:trHeight w:val="1401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新鲜甘蓝类蔬菜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吡虫啉、啶虫脒、多菌灵、腐霉利、咪鲜胺和咪鲜胺锰盐、乙酰甲胺磷、毒死蜱、氯氟氰菊酯和高效氯氟氰菊酯、氯氰菊酯和高效氯氰菊酯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哒螨灵、三唑磷、甲胺磷、甲霜灵和精甲霜灵、灭多威</w:t>
            </w:r>
          </w:p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噻虫嗪、氯虫苯甲酰胺、虫螨腈、异菌脲、铅（以Pb计）、镉（以Cd计）</w:t>
            </w:r>
          </w:p>
        </w:tc>
      </w:tr>
      <w:tr w:rsidR="00344CA1" w:rsidRPr="002445D1" w:rsidTr="00224DFB">
        <w:trPr>
          <w:trHeight w:val="1592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lastRenderedPageBreak/>
              <w:t>瓜类蔬菜（黄瓜、西葫芦；佛手瓜等）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百菌清、吡虫啉、多菌灵、腐霉利、甲霜灵和精甲霜灵、啶虫脒、嘧霉胺、噻虫嗪、烯酰吗啉、霜霉威、虫螨腈、毒死蜱、氯氟氰菊酯和高效氯氟氰菊酯、氯氰菊酯和高效氯氰菊酯、异菌脲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克百威、乐果、灭蝇胺、三唑磷、氧乐果、吡唑醚菌酯、嘧菌酯、苯醚甲环唑、甲氰菊酯、联苯菊酯、水胺硫磷、铅（以Pb计）、镉（以Cd计）</w:t>
            </w:r>
          </w:p>
        </w:tc>
      </w:tr>
      <w:tr w:rsidR="00344CA1" w:rsidRPr="002445D1" w:rsidTr="00224DFB">
        <w:trPr>
          <w:trHeight w:val="1592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绿叶蔬菜（莴苣等）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吡虫啉、多菌灵、腐霉利、三唑磷、哒螨灵、啶虫脒、烯酰吗啉、甲霜灵和精甲霜灵、吡唑醚菌酯、苯醚甲环唑、毒死蜱、氯氟氰菊酯和高效氯氟氰菊酯、氯氰菊酯和高效氯氰菊酯、异菌脲、阿维菌素、百菌清、联苯菊酯、氯菊酯、醚菊酯、水胺硫磷、二甲戊灵、噻虫胺、咪鲜胺、丙环唑、戊唑醇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甲氨基阿维菌素苯甲酸盐、甲萘威、克百威、嘧霉胺、灭蝇胺、噻虫嗪、氧乐果、霜霉威和霜霉威盐酸盐、虫螨腈、甲氰菊酯、溴氰菊酯、铅（以Pb计）、镉（以Cd计）</w:t>
            </w:r>
          </w:p>
        </w:tc>
      </w:tr>
      <w:tr w:rsidR="00344CA1" w:rsidRPr="002445D1" w:rsidTr="00224DFB">
        <w:trPr>
          <w:trHeight w:val="1592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水果（猕猴桃）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啶酰菌胺、多菌灵、腐霉利、苯醚甲环唑、氯吡脲、毒死蜱、氯氟氰菊酯和高效氯氟氰菊酯、氯氰菊酯和高效氯氰菊酯、异菌脲、嘧菌酯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吡虫啉、嘧霉胺、噻虫嗪、戊唑醇、氯虫苯甲酰胺、溴氰菊酯、醚菌酯</w:t>
            </w:r>
          </w:p>
        </w:tc>
      </w:tr>
      <w:tr w:rsidR="00344CA1" w:rsidRPr="002445D1" w:rsidTr="00224DFB">
        <w:trPr>
          <w:trHeight w:val="1592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果类水果（桃；</w:t>
            </w:r>
            <w:r w:rsidRPr="00923885">
              <w:rPr>
                <w:rFonts w:ascii="仿宋_GB2312" w:eastAsia="仿宋_GB2312" w:hAnsi="仿宋_GB2312" w:cs="仿宋_GB2312" w:hint="eastAsia"/>
                <w:sz w:val="22"/>
                <w:szCs w:val="32"/>
              </w:rPr>
              <w:t>李；樱桃；车厘子</w:t>
            </w: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）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吡虫啉、啶虫脒、多菌灵、噻虫嗪、三唑酮、腐霉利、灭幼脲、咪鲜胺和咪鲜胺锰盐、嘧菌酯、除虫脲、吡唑醚菌酯、甲基硫菌灵、苯醚甲环唑、毒死蜱、联苯菊酯、氯氟氰菊酯和高效氯氟氰菊酯、氯氰菊酯和高效氯氰菊酯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哒螨灵、克百威、嘧霉胺、烯酰吗啉、虫酰肼、氯虫苯甲酰胺、虫螨腈、甲氰菊酯、异菌脲、氰戊菊酯和S-氰戊菊酯、氟虫腈</w:t>
            </w:r>
          </w:p>
        </w:tc>
      </w:tr>
      <w:tr w:rsidR="00344CA1" w:rsidRPr="002445D1" w:rsidTr="00224DFB">
        <w:trPr>
          <w:trHeight w:val="865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水果（无花果；蓝莓；）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吡虫啉、多菌灵、腐霉利、毒死蜱、联苯菊酯、镉（以Cd计）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三唑酮、氧乐果、氯氰菊酯和高效氯氰菊酯、氰戊菊酯和S-氰戊菊酯、溴氰菊酯</w:t>
            </w:r>
          </w:p>
        </w:tc>
      </w:tr>
      <w:tr w:rsidR="00344CA1" w:rsidRPr="002445D1" w:rsidTr="00224DFB">
        <w:trPr>
          <w:trHeight w:val="834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水果</w:t>
            </w:r>
          </w:p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（葡萄）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矮壮素、吡虫啉、噻虫嗪、丙环唑、哒螨灵、啶酰菌胺、多菌灵、腐霉利、甲霜灵和精甲霜灵、嘧霉胺、肟菌酯戊唑醇、戊菌唑、烯酰吗啉</w:t>
            </w:r>
          </w:p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咪鲜胺和咪鲜胺锰盐、腈苯唑、氯虫苯甲酰胺、氟吡菌酰胺、吡唑醚菌酯、甲基硫菌灵、嘧菌酯、苯醚甲环唑、毒死蜱、腈菌唑、联苯菊酯、氯氟氰菊酯和高效氯氟氰菊酯、氯氰菊酯和高效氯氰菊酯、醚菌酯、异菌脲、氟菌唑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啶虫脒、多效唑、甲拌磷、氟硅唑、氟环唑、克百威、螺螨酯、霜霉威和霜霉威盐酸盐、炔螨特、抑霉唑、环酰菌胺、虫螨腈、氟虫腈、己唑醇、嘧菌环胺、甲氰菊酯、氰戊菊酯和S-氰戊菊酯、溴氰菊酯、百菌清、铅（以Pb计）</w:t>
            </w:r>
          </w:p>
        </w:tc>
      </w:tr>
      <w:tr w:rsidR="00344CA1" w:rsidRPr="002445D1" w:rsidTr="00224DFB">
        <w:trPr>
          <w:trHeight w:val="987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含油果</w:t>
            </w:r>
          </w:p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（橄榄）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多菌灵、溴氰菊酯、氰戊菊酯和S-氰戊菊酯、黄曲霉毒素B1、铅（以Pb计）、镉（以Cd计）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</w:p>
        </w:tc>
      </w:tr>
      <w:tr w:rsidR="00344CA1" w:rsidRPr="002445D1" w:rsidTr="00224DFB">
        <w:trPr>
          <w:trHeight w:val="1402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lastRenderedPageBreak/>
              <w:t>中草药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百菌清（野生除外）、多菌灵（野生除外）、毒死蜱（野生除外）、代森锰锌、铅（以Pb计）、镉（以Cd计）、总汞（以Hg计）、总砷（以As计）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</w:p>
        </w:tc>
      </w:tr>
      <w:tr w:rsidR="00344CA1" w:rsidRPr="002445D1" w:rsidTr="00224DFB">
        <w:trPr>
          <w:trHeight w:val="1123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青饲料植物（紫苜蓿（苜蓿）；黑麦草；）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辛硫磷、百菌清、溴氰菊酯、多菌灵、吡虫啉、马拉硫磷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</w:p>
        </w:tc>
      </w:tr>
      <w:tr w:rsidR="00344CA1" w:rsidRPr="002445D1" w:rsidTr="00224DFB">
        <w:trPr>
          <w:trHeight w:val="840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青饲料植物（青储玉米）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苯醚甲环唑、毒死蜱、多菌灵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</w:p>
        </w:tc>
      </w:tr>
      <w:tr w:rsidR="00344CA1" w:rsidRPr="002445D1" w:rsidTr="00224DFB">
        <w:trPr>
          <w:trHeight w:val="1540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淡水鱼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磺胺类药物(以总量计)、氯霉素、呋喃唑酮代谢物（AOZ）</w:t>
            </w:r>
          </w:p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氧氟沙星、恩诺沙星(以恩诺沙星与环丙沙星之和计)、地西泮、孔雀石绿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硝基呋喃代谢物、"土霉素、金霉素、四环素（单个或复合物）"、氟苯尼考、寄生虫（仅限冷鲜鱼）</w:t>
            </w:r>
          </w:p>
        </w:tc>
      </w:tr>
      <w:tr w:rsidR="00344CA1" w:rsidRPr="002445D1" w:rsidTr="00224DFB">
        <w:trPr>
          <w:trHeight w:val="2091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spacing w:line="3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923885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家禽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spacing w:before="160" w:line="2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氯霉素、恩诺沙星(以恩诺沙星与环丙沙星之和计)、氧氟沙星、磺胺类药物(以总量计)、呋喃妥因代谢物（AHD）、呋喃唑酮代谢物（AOZ）、多西环素、"土霉素、金霉素、四环素（单个或复合物）"、金刚烷胺、五氯酚酸钠、总汞（以Hg计）、沙门氏菌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氟苯尼考、甲砜霉素、硝基呋喃类代谢物(以3-氨基-2-</w:t>
            </w:r>
            <w:r w:rsidRPr="00923885">
              <w:rPr>
                <w:rFonts w:ascii="仿宋_GB2312" w:hAnsi="宋体" w:cs="宋体" w:hint="eastAsia"/>
                <w:sz w:val="22"/>
                <w:szCs w:val="32"/>
              </w:rPr>
              <w:t>噁</w:t>
            </w: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唑烷基酮(AOZ)、5-吗啉甲基-3-氨基-2-</w:t>
            </w:r>
            <w:r w:rsidRPr="00923885">
              <w:rPr>
                <w:rFonts w:ascii="仿宋_GB2312" w:hAnsi="宋体" w:cs="宋体" w:hint="eastAsia"/>
                <w:sz w:val="22"/>
                <w:szCs w:val="32"/>
              </w:rPr>
              <w:t>噁</w:t>
            </w: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唑烷基酮（AMOZ)、l-氨基-乙内酰脲(AHD)和氨基脲(SEM)计)</w:t>
            </w:r>
          </w:p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喹诺酮类（以总量计）、二甲硝咪唑</w:t>
            </w:r>
          </w:p>
        </w:tc>
      </w:tr>
      <w:tr w:rsidR="00344CA1" w:rsidRPr="002445D1" w:rsidTr="00224DFB">
        <w:trPr>
          <w:trHeight w:val="1698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923885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鸡蛋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spacing w:before="160" w:line="22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氟苯尼考、恩诺沙星(以恩诺沙星与环丙沙星之和计)、氧氟沙星、金刚烷胺、氟虫腈</w:t>
            </w:r>
          </w:p>
          <w:p w:rsidR="00344CA1" w:rsidRPr="00923885" w:rsidRDefault="00344CA1" w:rsidP="00224DFB">
            <w:pPr>
              <w:spacing w:before="160" w:line="22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灭蝇胺、镉（以Cd计）、铅（以Pb计）、沙门氏菌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磺胺类药物(以总量计)、硝基呋喃类代谢物(以3-氨基-2-</w:t>
            </w:r>
            <w:r w:rsidRPr="00923885">
              <w:rPr>
                <w:rFonts w:ascii="仿宋_GB2312" w:hAnsi="宋体" w:cs="宋体" w:hint="eastAsia"/>
                <w:sz w:val="22"/>
                <w:szCs w:val="32"/>
              </w:rPr>
              <w:t>噁</w:t>
            </w: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唑烷基酮(AOZ)、5-吗啉甲基-3-氨基-2-</w:t>
            </w:r>
            <w:r w:rsidRPr="00923885">
              <w:rPr>
                <w:rFonts w:ascii="仿宋_GB2312" w:hAnsi="宋体" w:cs="宋体" w:hint="eastAsia"/>
                <w:sz w:val="22"/>
                <w:szCs w:val="32"/>
              </w:rPr>
              <w:t>噁</w:t>
            </w: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唑烷基酮（AMOZ)、l-氨基-乙内酰脲(AHD)和氨基脲(SEM)计)、氯霉素、"土霉素、金霉素、四环素（单个或复合物）“”</w:t>
            </w:r>
          </w:p>
        </w:tc>
      </w:tr>
      <w:tr w:rsidR="00344CA1" w:rsidRPr="002445D1" w:rsidTr="00224DFB">
        <w:trPr>
          <w:trHeight w:val="2097"/>
        </w:trPr>
        <w:tc>
          <w:tcPr>
            <w:tcW w:w="1276" w:type="dxa"/>
            <w:vAlign w:val="center"/>
          </w:tcPr>
          <w:p w:rsidR="00344CA1" w:rsidRPr="00923885" w:rsidRDefault="00344CA1" w:rsidP="00224DFB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牛、羊</w:t>
            </w:r>
          </w:p>
        </w:tc>
        <w:tc>
          <w:tcPr>
            <w:tcW w:w="3402" w:type="dxa"/>
            <w:vAlign w:val="center"/>
          </w:tcPr>
          <w:p w:rsidR="00344CA1" w:rsidRPr="00923885" w:rsidRDefault="00344CA1" w:rsidP="00224DFB">
            <w:pPr>
              <w:spacing w:before="140" w:line="220" w:lineRule="exact"/>
              <w:ind w:left="100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氯霉素、磺胺类药物(以总量计)、盐酸克伦特罗、沙丁胺醇、恩诺沙星(以恩诺沙星与环丙沙星之和计)、氧氟沙星、五氯酚酸钠、地塞米松、呋喃唑酮代谢物（AOZ）、呋喃西林代谢物（SEM）、铅（以Pb计）、镉（以Cd计）、沙门氏菌</w:t>
            </w:r>
          </w:p>
        </w:tc>
        <w:tc>
          <w:tcPr>
            <w:tcW w:w="4840" w:type="dxa"/>
            <w:vAlign w:val="center"/>
          </w:tcPr>
          <w:p w:rsidR="00344CA1" w:rsidRPr="00923885" w:rsidRDefault="00344CA1" w:rsidP="00224DFB">
            <w:pPr>
              <w:widowControl/>
              <w:spacing w:line="240" w:lineRule="exact"/>
              <w:rPr>
                <w:rFonts w:ascii="仿宋_GB2312" w:eastAsia="仿宋_GB2312" w:hAnsi="宋体" w:cs="宋体"/>
                <w:sz w:val="22"/>
                <w:szCs w:val="32"/>
              </w:rPr>
            </w:pPr>
            <w:r w:rsidRPr="00923885">
              <w:rPr>
                <w:rFonts w:ascii="仿宋_GB2312" w:eastAsia="仿宋_GB2312" w:hAnsi="宋体" w:cs="宋体" w:hint="eastAsia"/>
                <w:sz w:val="22"/>
                <w:szCs w:val="32"/>
              </w:rPr>
              <w:t>莱克多巴胺、氯丙那林、西马特罗、呋喃它酮代谢物（AMOZ）、呋喃妥因代谢物（AHD）、喹诺酮类（以总量计）、喹乙醇（以3甲基喹恶啉-2-羧酸计）（MQCA）、总砷（以As计）、总汞（以Hg计）</w:t>
            </w:r>
          </w:p>
        </w:tc>
      </w:tr>
    </w:tbl>
    <w:p w:rsidR="00344CA1" w:rsidRPr="00620370" w:rsidRDefault="00344CA1" w:rsidP="00344CA1">
      <w:pPr>
        <w:spacing w:line="600" w:lineRule="exact"/>
        <w:rPr>
          <w:szCs w:val="32"/>
        </w:rPr>
      </w:pPr>
    </w:p>
    <w:p w:rsidR="00344CA1" w:rsidRPr="00344CA1" w:rsidRDefault="00344CA1" w:rsidP="00E9439F">
      <w:pPr>
        <w:rPr>
          <w:rFonts w:ascii="仿宋" w:eastAsia="仿宋" w:hAnsi="仿宋"/>
          <w:sz w:val="32"/>
          <w:szCs w:val="32"/>
        </w:rPr>
      </w:pPr>
    </w:p>
    <w:sectPr w:rsidR="00344CA1" w:rsidRPr="00344CA1" w:rsidSect="008142D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CE" w:rsidRDefault="004E7ACE" w:rsidP="008154BA">
      <w:r>
        <w:separator/>
      </w:r>
    </w:p>
  </w:endnote>
  <w:endnote w:type="continuationSeparator" w:id="1">
    <w:p w:rsidR="004E7ACE" w:rsidRDefault="004E7ACE" w:rsidP="0081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CE" w:rsidRDefault="004E7ACE" w:rsidP="008154BA">
      <w:r>
        <w:separator/>
      </w:r>
    </w:p>
  </w:footnote>
  <w:footnote w:type="continuationSeparator" w:id="1">
    <w:p w:rsidR="004E7ACE" w:rsidRDefault="004E7ACE" w:rsidP="00815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2D5"/>
    <w:rsid w:val="00027BB1"/>
    <w:rsid w:val="00094596"/>
    <w:rsid w:val="000E4FE2"/>
    <w:rsid w:val="001031F1"/>
    <w:rsid w:val="001108D0"/>
    <w:rsid w:val="001844A4"/>
    <w:rsid w:val="001845E0"/>
    <w:rsid w:val="001E670F"/>
    <w:rsid w:val="001F2AD8"/>
    <w:rsid w:val="00201178"/>
    <w:rsid w:val="00281DA5"/>
    <w:rsid w:val="00287281"/>
    <w:rsid w:val="002B194D"/>
    <w:rsid w:val="002B5DC7"/>
    <w:rsid w:val="00312846"/>
    <w:rsid w:val="00344CA1"/>
    <w:rsid w:val="00356676"/>
    <w:rsid w:val="00357FF1"/>
    <w:rsid w:val="003B2835"/>
    <w:rsid w:val="003C298D"/>
    <w:rsid w:val="003F35D4"/>
    <w:rsid w:val="00424108"/>
    <w:rsid w:val="00424CFA"/>
    <w:rsid w:val="004B626D"/>
    <w:rsid w:val="004C29FC"/>
    <w:rsid w:val="004C4DD1"/>
    <w:rsid w:val="004E7ACE"/>
    <w:rsid w:val="00502A52"/>
    <w:rsid w:val="00503892"/>
    <w:rsid w:val="00531BAE"/>
    <w:rsid w:val="00534D5E"/>
    <w:rsid w:val="0056596D"/>
    <w:rsid w:val="00577CDE"/>
    <w:rsid w:val="00582975"/>
    <w:rsid w:val="005D66B9"/>
    <w:rsid w:val="006066EE"/>
    <w:rsid w:val="00610E6D"/>
    <w:rsid w:val="006500B2"/>
    <w:rsid w:val="00657128"/>
    <w:rsid w:val="00677A0D"/>
    <w:rsid w:val="006C5C9A"/>
    <w:rsid w:val="006D590B"/>
    <w:rsid w:val="007209B4"/>
    <w:rsid w:val="00770B03"/>
    <w:rsid w:val="007720AB"/>
    <w:rsid w:val="007A2688"/>
    <w:rsid w:val="007A4F85"/>
    <w:rsid w:val="007B1197"/>
    <w:rsid w:val="007F178B"/>
    <w:rsid w:val="008142D5"/>
    <w:rsid w:val="008154BA"/>
    <w:rsid w:val="00824559"/>
    <w:rsid w:val="00840E32"/>
    <w:rsid w:val="00863F31"/>
    <w:rsid w:val="008700A4"/>
    <w:rsid w:val="008730BD"/>
    <w:rsid w:val="00873F0A"/>
    <w:rsid w:val="008A7671"/>
    <w:rsid w:val="008E2BBF"/>
    <w:rsid w:val="008E2CC3"/>
    <w:rsid w:val="00913894"/>
    <w:rsid w:val="00923885"/>
    <w:rsid w:val="00932B08"/>
    <w:rsid w:val="009A2A01"/>
    <w:rsid w:val="009E4455"/>
    <w:rsid w:val="00A52E97"/>
    <w:rsid w:val="00A557AE"/>
    <w:rsid w:val="00AA4B30"/>
    <w:rsid w:val="00AB7AAD"/>
    <w:rsid w:val="00B03CBB"/>
    <w:rsid w:val="00B16686"/>
    <w:rsid w:val="00B40097"/>
    <w:rsid w:val="00B553C8"/>
    <w:rsid w:val="00BE1D52"/>
    <w:rsid w:val="00BE6325"/>
    <w:rsid w:val="00C178A3"/>
    <w:rsid w:val="00C221A5"/>
    <w:rsid w:val="00C5627E"/>
    <w:rsid w:val="00C66193"/>
    <w:rsid w:val="00CB696A"/>
    <w:rsid w:val="00CC5138"/>
    <w:rsid w:val="00CE76CA"/>
    <w:rsid w:val="00CF7C74"/>
    <w:rsid w:val="00D5012A"/>
    <w:rsid w:val="00D84DC8"/>
    <w:rsid w:val="00DB0353"/>
    <w:rsid w:val="00DF6A4F"/>
    <w:rsid w:val="00E058FE"/>
    <w:rsid w:val="00E334F8"/>
    <w:rsid w:val="00E430AA"/>
    <w:rsid w:val="00E71A9B"/>
    <w:rsid w:val="00E73B8C"/>
    <w:rsid w:val="00E9439F"/>
    <w:rsid w:val="00F82F07"/>
    <w:rsid w:val="00F850C9"/>
    <w:rsid w:val="00FC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D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15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154B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15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154BA"/>
    <w:rPr>
      <w:kern w:val="2"/>
      <w:sz w:val="18"/>
      <w:szCs w:val="18"/>
    </w:rPr>
  </w:style>
  <w:style w:type="table" w:styleId="a6">
    <w:name w:val="Table Grid"/>
    <w:basedOn w:val="a1"/>
    <w:uiPriority w:val="59"/>
    <w:rsid w:val="00E9439F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F0FD-B56F-482B-A66E-DD51737C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2503</Characters>
  <Application>Microsoft Office Word</Application>
  <DocSecurity>0</DocSecurity>
  <Lines>20</Lines>
  <Paragraphs>5</Paragraphs>
  <ScaleCrop>false</ScaleCrop>
  <Company>微软中国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认证认可与检验检测监督管理科:李英</dc:creator>
  <cp:lastModifiedBy>认证认可与检验检测监督管理科:郑伟</cp:lastModifiedBy>
  <cp:revision>2</cp:revision>
  <dcterms:created xsi:type="dcterms:W3CDTF">2020-07-29T01:29:00Z</dcterms:created>
  <dcterms:modified xsi:type="dcterms:W3CDTF">2020-07-29T01:29:00Z</dcterms:modified>
</cp:coreProperties>
</file>